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09D3" w14:textId="10C39D51" w:rsidR="003B3ADE" w:rsidRDefault="003B3ADE" w:rsidP="00885286">
      <w:pPr>
        <w:pStyle w:val="BodyText"/>
        <w:spacing w:before="180" w:line="276" w:lineRule="auto"/>
        <w:ind w:left="0" w:firstLine="0"/>
      </w:pPr>
      <w:r w:rsidRPr="00330253">
        <w:rPr>
          <w:b/>
          <w:bCs/>
          <w:sz w:val="24"/>
        </w:rPr>
        <w:t>SUMMARY</w:t>
      </w:r>
      <w:r w:rsidR="00705A08">
        <w:rPr>
          <w:b/>
          <w:bCs/>
          <w:sz w:val="24"/>
        </w:rPr>
        <w:tab/>
      </w:r>
      <w:r w:rsidR="00705A08">
        <w:rPr>
          <w:b/>
          <w:bCs/>
          <w:sz w:val="24"/>
        </w:rPr>
        <w:tab/>
        <w:t xml:space="preserve">      </w:t>
      </w:r>
      <w:r w:rsidR="009E4768">
        <w:rPr>
          <w:b/>
          <w:bCs/>
          <w:sz w:val="24"/>
        </w:rPr>
        <w:tab/>
      </w:r>
      <w:r w:rsidR="00705A08">
        <w:rPr>
          <w:b/>
          <w:bCs/>
          <w:sz w:val="24"/>
        </w:rPr>
        <w:t xml:space="preserve">    </w:t>
      </w:r>
      <w:r w:rsidR="00705A08" w:rsidRPr="00705A08">
        <w:rPr>
          <w:b/>
          <w:bCs/>
          <w:color w:val="0070C0"/>
          <w:sz w:val="28"/>
          <w:szCs w:val="24"/>
          <w:u w:val="single"/>
        </w:rPr>
        <w:t xml:space="preserve">Full-Service Glass Company </w:t>
      </w:r>
      <w:proofErr w:type="gramStart"/>
      <w:r w:rsidR="00705A08" w:rsidRPr="00705A08">
        <w:rPr>
          <w:b/>
          <w:bCs/>
          <w:color w:val="0070C0"/>
          <w:sz w:val="28"/>
          <w:szCs w:val="24"/>
          <w:u w:val="single"/>
        </w:rPr>
        <w:t>In</w:t>
      </w:r>
      <w:proofErr w:type="gramEnd"/>
      <w:r w:rsidR="00705A08" w:rsidRPr="00705A08">
        <w:rPr>
          <w:b/>
          <w:bCs/>
          <w:color w:val="0070C0"/>
          <w:sz w:val="28"/>
          <w:szCs w:val="24"/>
          <w:u w:val="single"/>
        </w:rPr>
        <w:t xml:space="preserve"> </w:t>
      </w:r>
      <w:r w:rsidR="009E4768">
        <w:rPr>
          <w:b/>
          <w:bCs/>
          <w:color w:val="0070C0"/>
          <w:sz w:val="28"/>
          <w:szCs w:val="24"/>
          <w:u w:val="single"/>
        </w:rPr>
        <w:t>SE</w:t>
      </w:r>
      <w:r w:rsidR="00705A08" w:rsidRPr="00705A08">
        <w:rPr>
          <w:b/>
          <w:bCs/>
          <w:color w:val="0070C0"/>
          <w:sz w:val="28"/>
          <w:szCs w:val="24"/>
          <w:u w:val="single"/>
        </w:rPr>
        <w:t xml:space="preserve"> </w:t>
      </w:r>
      <w:r w:rsidR="009E4768">
        <w:rPr>
          <w:b/>
          <w:bCs/>
          <w:color w:val="0070C0"/>
          <w:sz w:val="28"/>
          <w:szCs w:val="24"/>
          <w:u w:val="single"/>
        </w:rPr>
        <w:t>w</w:t>
      </w:r>
      <w:r w:rsidR="00705A08" w:rsidRPr="00705A08">
        <w:rPr>
          <w:b/>
          <w:bCs/>
          <w:color w:val="0070C0"/>
          <w:sz w:val="28"/>
          <w:szCs w:val="24"/>
          <w:u w:val="single"/>
        </w:rPr>
        <w:t>ith Consistent Earnings</w:t>
      </w:r>
      <w:r w:rsidR="00705A08">
        <w:tab/>
      </w:r>
      <w:r w:rsidR="00705A08">
        <w:tab/>
        <w:t xml:space="preserve">         </w:t>
      </w:r>
      <w:r w:rsidRPr="003B3ADE">
        <w:t xml:space="preserve">Listing ID: </w:t>
      </w:r>
      <w:r w:rsidR="00E5058B">
        <w:t>37807</w:t>
      </w:r>
    </w:p>
    <w:p w14:paraId="0A8A1DF6" w14:textId="2CE1FD1F" w:rsidR="00705A08" w:rsidRPr="00705A08" w:rsidRDefault="00705A08" w:rsidP="00554C5F">
      <w:pPr>
        <w:pStyle w:val="BodyText2"/>
        <w:spacing w:line="312" w:lineRule="auto"/>
        <w:rPr>
          <w:szCs w:val="18"/>
        </w:rPr>
      </w:pPr>
      <w:r w:rsidRPr="00705A08">
        <w:rPr>
          <w:szCs w:val="18"/>
        </w:rPr>
        <w:t>Based in Middle Tennessee, we offer custom glass work ranging from shower enclosures, dining room tables and mirrors for your home gym, to storefront and glass railing systems for your business. Our team of internal fabricators cut and sculpt glass and mirrors to exact specifications while our installation teams meet the on-site needs of our homeowners, general contractors, and business owners. We separate our business in to four market segments.</w:t>
      </w:r>
      <w:r w:rsidR="00C55F9F">
        <w:rPr>
          <w:szCs w:val="18"/>
        </w:rPr>
        <w:t xml:space="preserve"> </w:t>
      </w:r>
      <w:r w:rsidRPr="00705A08">
        <w:rPr>
          <w:szCs w:val="18"/>
        </w:rPr>
        <w:t>Retail Direct Sales is our largest segment representing approximately 40% of our revenue, and shower enclosures are our dominant product line therein.</w:t>
      </w:r>
      <w:r w:rsidR="00C55F9F">
        <w:rPr>
          <w:szCs w:val="18"/>
        </w:rPr>
        <w:t xml:space="preserve"> </w:t>
      </w:r>
      <w:r w:rsidRPr="00705A08">
        <w:rPr>
          <w:szCs w:val="18"/>
        </w:rPr>
        <w:t xml:space="preserve">We install more shower enclosures than any other glass company in Middle Tennessee. Our second largest segment is New Construction and Remodels. Shower enclosures are the main product line, but we provide all the glass and mirror needs for high-end custom homes.  Commercial Services represent about 30 percent of our revenue. We specialize in smaller commercial opportunities of $25,000 to $100,000 with more favorable margins rather than the larger commercial opportunities. Lastly, we offer 13 distinctive patterns of antique mirrors and more than 100 decorative glass patterns to homeowners, cabinet manufacturers and other glass shops via a recently purchased distributor. We have consistently generated $6 </w:t>
      </w:r>
      <w:r w:rsidR="00C55F9F">
        <w:rPr>
          <w:szCs w:val="18"/>
        </w:rPr>
        <w:t>M</w:t>
      </w:r>
      <w:r w:rsidRPr="00705A08">
        <w:rPr>
          <w:szCs w:val="18"/>
        </w:rPr>
        <w:t xml:space="preserve">illion to $7 </w:t>
      </w:r>
      <w:r w:rsidR="00C55F9F">
        <w:rPr>
          <w:szCs w:val="18"/>
        </w:rPr>
        <w:t>M</w:t>
      </w:r>
      <w:r w:rsidRPr="00705A08">
        <w:rPr>
          <w:szCs w:val="18"/>
        </w:rPr>
        <w:t xml:space="preserve">illion in net sales and expect revenue and </w:t>
      </w:r>
      <w:r w:rsidR="00C55F9F">
        <w:rPr>
          <w:szCs w:val="18"/>
        </w:rPr>
        <w:t>S</w:t>
      </w:r>
      <w:r w:rsidRPr="00705A08">
        <w:rPr>
          <w:szCs w:val="18"/>
        </w:rPr>
        <w:t xml:space="preserve">eller’s </w:t>
      </w:r>
      <w:r w:rsidR="00C55F9F">
        <w:rPr>
          <w:szCs w:val="18"/>
        </w:rPr>
        <w:t>D</w:t>
      </w:r>
      <w:r w:rsidRPr="00705A08">
        <w:rPr>
          <w:szCs w:val="18"/>
        </w:rPr>
        <w:t xml:space="preserve">iscretionary </w:t>
      </w:r>
      <w:r w:rsidR="00C55F9F">
        <w:rPr>
          <w:szCs w:val="18"/>
        </w:rPr>
        <w:t>E</w:t>
      </w:r>
      <w:r w:rsidRPr="00705A08">
        <w:rPr>
          <w:szCs w:val="18"/>
        </w:rPr>
        <w:t xml:space="preserve">arnings in excess of $7 </w:t>
      </w:r>
      <w:r w:rsidR="00C55F9F">
        <w:rPr>
          <w:szCs w:val="18"/>
        </w:rPr>
        <w:t>M</w:t>
      </w:r>
      <w:r w:rsidRPr="00705A08">
        <w:rPr>
          <w:szCs w:val="18"/>
        </w:rPr>
        <w:t xml:space="preserve">illion and $1.5 </w:t>
      </w:r>
      <w:r w:rsidR="00C55F9F">
        <w:rPr>
          <w:szCs w:val="18"/>
        </w:rPr>
        <w:t>M</w:t>
      </w:r>
      <w:r w:rsidRPr="00705A08">
        <w:rPr>
          <w:szCs w:val="18"/>
        </w:rPr>
        <w:t>illion, respectively, for the year ended December 31, 2021. The asking price excludes working capital and real estate.</w:t>
      </w:r>
    </w:p>
    <w:p w14:paraId="40B6C510" w14:textId="32DB9CDA" w:rsidR="00472326" w:rsidRDefault="00885286" w:rsidP="00554C5F">
      <w:pPr>
        <w:pStyle w:val="BodyText2"/>
        <w:spacing w:before="300" w:line="312" w:lineRule="auto"/>
        <w:rPr>
          <w:b/>
          <w:sz w:val="24"/>
        </w:rPr>
      </w:pPr>
      <w:r>
        <w:rPr>
          <w:bCs w:val="0"/>
          <w:noProof/>
          <w:szCs w:val="18"/>
        </w:rPr>
        <w:drawing>
          <wp:anchor distT="0" distB="0" distL="114300" distR="114300" simplePos="0" relativeHeight="251658240" behindDoc="0" locked="0" layoutInCell="1" allowOverlap="1" wp14:anchorId="3B651989" wp14:editId="4361E42F">
            <wp:simplePos x="0" y="0"/>
            <wp:positionH relativeFrom="column">
              <wp:posOffset>3569970</wp:posOffset>
            </wp:positionH>
            <wp:positionV relativeFrom="paragraph">
              <wp:posOffset>421005</wp:posOffset>
            </wp:positionV>
            <wp:extent cx="5486400" cy="2651760"/>
            <wp:effectExtent l="19050" t="19050" r="19050" b="1524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00E01090">
        <w:rPr>
          <w:b/>
          <w:sz w:val="24"/>
        </w:rPr>
        <w:t>ESSENTIAL</w:t>
      </w:r>
      <w:r w:rsidR="005421C0">
        <w:rPr>
          <w:b/>
          <w:sz w:val="24"/>
        </w:rPr>
        <w:t>S</w:t>
      </w:r>
      <w:r w:rsidR="00850473">
        <w:rPr>
          <w:b/>
          <w:sz w:val="24"/>
        </w:rPr>
        <w:t xml:space="preserve">                                                                                               </w:t>
      </w:r>
      <w:r w:rsidR="00081563">
        <w:rPr>
          <w:b/>
          <w:sz w:val="24"/>
        </w:rPr>
        <w:t xml:space="preserve">     </w:t>
      </w:r>
      <w:r w:rsidR="00C8596D">
        <w:rPr>
          <w:b/>
          <w:sz w:val="24"/>
        </w:rPr>
        <w:t xml:space="preserve">    </w:t>
      </w:r>
      <w:r>
        <w:rPr>
          <w:b/>
          <w:sz w:val="24"/>
        </w:rPr>
        <w:t xml:space="preserve">        </w:t>
      </w:r>
      <w:r w:rsidR="00E01090">
        <w:rPr>
          <w:b/>
          <w:sz w:val="24"/>
        </w:rPr>
        <w:t>REVENUE &amp; EXPENSE</w:t>
      </w:r>
      <w:r w:rsidR="00E01090">
        <w:rPr>
          <w:b/>
          <w:spacing w:val="-2"/>
          <w:sz w:val="24"/>
        </w:rPr>
        <w:t xml:space="preserve"> </w:t>
      </w:r>
      <w:r w:rsidR="00E01090">
        <w:rPr>
          <w:b/>
          <w:sz w:val="24"/>
        </w:rPr>
        <w:t>GRAPH</w:t>
      </w:r>
      <w:r w:rsidR="00850473">
        <w:rPr>
          <w:b/>
          <w:sz w:val="24"/>
        </w:rPr>
        <w:tab/>
      </w:r>
    </w:p>
    <w:p w14:paraId="1D992D66" w14:textId="5EBC3646" w:rsidR="00705A08" w:rsidRPr="00705A08" w:rsidRDefault="00705A08" w:rsidP="00381C05">
      <w:pPr>
        <w:pStyle w:val="BodyText2"/>
        <w:numPr>
          <w:ilvl w:val="0"/>
          <w:numId w:val="3"/>
        </w:numPr>
        <w:spacing w:line="432" w:lineRule="auto"/>
        <w:rPr>
          <w:bCs w:val="0"/>
          <w:szCs w:val="18"/>
        </w:rPr>
      </w:pPr>
      <w:r w:rsidRPr="00705A08">
        <w:rPr>
          <w:bCs w:val="0"/>
          <w:szCs w:val="18"/>
        </w:rPr>
        <w:t xml:space="preserve">Asking Price: </w:t>
      </w:r>
      <w:r w:rsidRPr="00381C05">
        <w:rPr>
          <w:b/>
          <w:sz w:val="24"/>
          <w:u w:val="single"/>
        </w:rPr>
        <w:t>$6,000,000</w:t>
      </w:r>
      <w:r w:rsidR="00381C05" w:rsidRPr="00381C05">
        <w:rPr>
          <w:b/>
          <w:sz w:val="24"/>
          <w:u w:val="single"/>
        </w:rPr>
        <w:t>.</w:t>
      </w:r>
      <w:r w:rsidR="00381C05" w:rsidRPr="00381C05">
        <w:rPr>
          <w:b/>
          <w:sz w:val="20"/>
          <w:szCs w:val="16"/>
          <w:u w:val="single"/>
        </w:rPr>
        <w:t>00</w:t>
      </w:r>
    </w:p>
    <w:p w14:paraId="53F23C3B" w14:textId="77777777" w:rsidR="003873EC" w:rsidRPr="00705A08" w:rsidRDefault="003873EC" w:rsidP="003873EC">
      <w:pPr>
        <w:pStyle w:val="BodyText2"/>
        <w:numPr>
          <w:ilvl w:val="0"/>
          <w:numId w:val="3"/>
        </w:numPr>
        <w:spacing w:line="432" w:lineRule="auto"/>
        <w:rPr>
          <w:bCs w:val="0"/>
          <w:szCs w:val="18"/>
        </w:rPr>
      </w:pPr>
      <w:r w:rsidRPr="00705A08">
        <w:rPr>
          <w:bCs w:val="0"/>
          <w:szCs w:val="18"/>
        </w:rPr>
        <w:t xml:space="preserve">42 +/- personnel with </w:t>
      </w:r>
      <w:r>
        <w:rPr>
          <w:bCs w:val="0"/>
          <w:szCs w:val="18"/>
        </w:rPr>
        <w:t>I</w:t>
      </w:r>
      <w:r w:rsidRPr="00705A08">
        <w:rPr>
          <w:bCs w:val="0"/>
          <w:szCs w:val="18"/>
        </w:rPr>
        <w:t xml:space="preserve">ndustry </w:t>
      </w:r>
      <w:r>
        <w:rPr>
          <w:bCs w:val="0"/>
          <w:szCs w:val="18"/>
        </w:rPr>
        <w:t>E</w:t>
      </w:r>
      <w:r w:rsidRPr="00705A08">
        <w:rPr>
          <w:bCs w:val="0"/>
          <w:szCs w:val="18"/>
        </w:rPr>
        <w:t>xperience</w:t>
      </w:r>
      <w:r>
        <w:rPr>
          <w:bCs w:val="0"/>
          <w:szCs w:val="18"/>
        </w:rPr>
        <w:t>.</w:t>
      </w:r>
    </w:p>
    <w:p w14:paraId="3FC40D0B" w14:textId="698B55F7" w:rsidR="003873EC" w:rsidRPr="00705A08" w:rsidRDefault="003873EC" w:rsidP="003873EC">
      <w:pPr>
        <w:pStyle w:val="BodyText2"/>
        <w:numPr>
          <w:ilvl w:val="0"/>
          <w:numId w:val="3"/>
        </w:numPr>
        <w:spacing w:line="480" w:lineRule="auto"/>
        <w:rPr>
          <w:bCs w:val="0"/>
          <w:szCs w:val="18"/>
        </w:rPr>
      </w:pPr>
      <w:r w:rsidRPr="00705A08">
        <w:rPr>
          <w:bCs w:val="0"/>
          <w:szCs w:val="18"/>
        </w:rPr>
        <w:t xml:space="preserve">20 </w:t>
      </w:r>
      <w:r>
        <w:rPr>
          <w:bCs w:val="0"/>
          <w:szCs w:val="18"/>
        </w:rPr>
        <w:t>Y</w:t>
      </w:r>
      <w:r w:rsidRPr="00705A08">
        <w:rPr>
          <w:bCs w:val="0"/>
          <w:szCs w:val="18"/>
        </w:rPr>
        <w:t xml:space="preserve">ears of </w:t>
      </w:r>
      <w:r>
        <w:rPr>
          <w:bCs w:val="0"/>
          <w:szCs w:val="18"/>
        </w:rPr>
        <w:t>O</w:t>
      </w:r>
      <w:r w:rsidRPr="00705A08">
        <w:rPr>
          <w:bCs w:val="0"/>
          <w:szCs w:val="18"/>
        </w:rPr>
        <w:t xml:space="preserve">ngoing </w:t>
      </w:r>
      <w:r>
        <w:rPr>
          <w:bCs w:val="0"/>
          <w:szCs w:val="18"/>
        </w:rPr>
        <w:t>B</w:t>
      </w:r>
      <w:r w:rsidRPr="00705A08">
        <w:rPr>
          <w:bCs w:val="0"/>
          <w:szCs w:val="18"/>
        </w:rPr>
        <w:t xml:space="preserve">usiness </w:t>
      </w:r>
      <w:r>
        <w:rPr>
          <w:bCs w:val="0"/>
          <w:szCs w:val="18"/>
        </w:rPr>
        <w:t>O</w:t>
      </w:r>
      <w:r w:rsidRPr="00705A08">
        <w:rPr>
          <w:bCs w:val="0"/>
          <w:szCs w:val="18"/>
        </w:rPr>
        <w:t>perations</w:t>
      </w:r>
      <w:r>
        <w:rPr>
          <w:bCs w:val="0"/>
          <w:szCs w:val="18"/>
        </w:rPr>
        <w:t>.</w:t>
      </w:r>
    </w:p>
    <w:p w14:paraId="6FA5BE19" w14:textId="77777777" w:rsidR="003873EC" w:rsidRPr="00705A08" w:rsidRDefault="003873EC" w:rsidP="00554C5F">
      <w:pPr>
        <w:pStyle w:val="BodyText2"/>
        <w:numPr>
          <w:ilvl w:val="0"/>
          <w:numId w:val="30"/>
        </w:numPr>
        <w:spacing w:line="432" w:lineRule="auto"/>
        <w:rPr>
          <w:bCs w:val="0"/>
          <w:szCs w:val="18"/>
        </w:rPr>
      </w:pPr>
      <w:r w:rsidRPr="00705A08">
        <w:rPr>
          <w:bCs w:val="0"/>
          <w:szCs w:val="18"/>
        </w:rPr>
        <w:t>Quality</w:t>
      </w:r>
      <w:r>
        <w:rPr>
          <w:bCs w:val="0"/>
          <w:szCs w:val="18"/>
        </w:rPr>
        <w:t>-P</w:t>
      </w:r>
      <w:r w:rsidRPr="00705A08">
        <w:rPr>
          <w:bCs w:val="0"/>
          <w:szCs w:val="18"/>
        </w:rPr>
        <w:t xml:space="preserve">roducts </w:t>
      </w:r>
      <w:r>
        <w:rPr>
          <w:bCs w:val="0"/>
          <w:szCs w:val="18"/>
        </w:rPr>
        <w:t>&amp;</w:t>
      </w:r>
      <w:r w:rsidRPr="00705A08">
        <w:rPr>
          <w:bCs w:val="0"/>
          <w:szCs w:val="18"/>
        </w:rPr>
        <w:t xml:space="preserve"> </w:t>
      </w:r>
      <w:r>
        <w:rPr>
          <w:bCs w:val="0"/>
          <w:szCs w:val="18"/>
        </w:rPr>
        <w:t>D</w:t>
      </w:r>
      <w:r w:rsidRPr="00705A08">
        <w:rPr>
          <w:bCs w:val="0"/>
          <w:szCs w:val="18"/>
        </w:rPr>
        <w:t xml:space="preserve">etailed </w:t>
      </w:r>
      <w:r>
        <w:rPr>
          <w:bCs w:val="0"/>
          <w:szCs w:val="18"/>
        </w:rPr>
        <w:t>I</w:t>
      </w:r>
      <w:r w:rsidRPr="00705A08">
        <w:rPr>
          <w:bCs w:val="0"/>
          <w:szCs w:val="18"/>
        </w:rPr>
        <w:t>nstallations</w:t>
      </w:r>
      <w:r>
        <w:rPr>
          <w:bCs w:val="0"/>
          <w:szCs w:val="18"/>
        </w:rPr>
        <w:t>!</w:t>
      </w:r>
    </w:p>
    <w:p w14:paraId="186F5AC7" w14:textId="7BD7464D" w:rsidR="00705A08" w:rsidRPr="00705A08" w:rsidRDefault="00705A08" w:rsidP="00554C5F">
      <w:pPr>
        <w:pStyle w:val="BodyText2"/>
        <w:numPr>
          <w:ilvl w:val="0"/>
          <w:numId w:val="30"/>
        </w:numPr>
        <w:spacing w:line="432" w:lineRule="auto"/>
        <w:rPr>
          <w:bCs w:val="0"/>
          <w:szCs w:val="18"/>
        </w:rPr>
      </w:pPr>
      <w:r w:rsidRPr="00705A08">
        <w:rPr>
          <w:bCs w:val="0"/>
          <w:szCs w:val="18"/>
        </w:rPr>
        <w:t xml:space="preserve">State-of-the-art </w:t>
      </w:r>
      <w:r w:rsidR="003873EC">
        <w:rPr>
          <w:bCs w:val="0"/>
          <w:szCs w:val="18"/>
        </w:rPr>
        <w:t>F</w:t>
      </w:r>
      <w:r w:rsidRPr="00705A08">
        <w:rPr>
          <w:bCs w:val="0"/>
          <w:szCs w:val="18"/>
        </w:rPr>
        <w:t xml:space="preserve">acility </w:t>
      </w:r>
      <w:r w:rsidR="003873EC">
        <w:rPr>
          <w:bCs w:val="0"/>
          <w:szCs w:val="18"/>
        </w:rPr>
        <w:t>A</w:t>
      </w:r>
      <w:r w:rsidRPr="00705A08">
        <w:rPr>
          <w:bCs w:val="0"/>
          <w:szCs w:val="18"/>
        </w:rPr>
        <w:t xml:space="preserve">vailable to </w:t>
      </w:r>
      <w:r w:rsidR="003873EC">
        <w:rPr>
          <w:bCs w:val="0"/>
          <w:szCs w:val="18"/>
        </w:rPr>
        <w:t>L</w:t>
      </w:r>
      <w:r w:rsidRPr="00705A08">
        <w:rPr>
          <w:bCs w:val="0"/>
          <w:szCs w:val="18"/>
        </w:rPr>
        <w:t>ease</w:t>
      </w:r>
      <w:r w:rsidR="003873EC">
        <w:rPr>
          <w:bCs w:val="0"/>
          <w:szCs w:val="18"/>
        </w:rPr>
        <w:t>.</w:t>
      </w:r>
    </w:p>
    <w:p w14:paraId="571D1100" w14:textId="7C8B0638" w:rsidR="00705A08" w:rsidRPr="00705A08" w:rsidRDefault="00705A08" w:rsidP="00554C5F">
      <w:pPr>
        <w:pStyle w:val="BodyText2"/>
        <w:numPr>
          <w:ilvl w:val="0"/>
          <w:numId w:val="30"/>
        </w:numPr>
        <w:spacing w:line="432" w:lineRule="auto"/>
        <w:rPr>
          <w:bCs w:val="0"/>
          <w:szCs w:val="18"/>
        </w:rPr>
      </w:pPr>
      <w:r w:rsidRPr="00705A08">
        <w:rPr>
          <w:bCs w:val="0"/>
          <w:szCs w:val="18"/>
        </w:rPr>
        <w:t>Long-</w:t>
      </w:r>
      <w:r w:rsidR="00381C05">
        <w:rPr>
          <w:bCs w:val="0"/>
          <w:szCs w:val="18"/>
        </w:rPr>
        <w:t>T</w:t>
      </w:r>
      <w:r w:rsidRPr="00705A08">
        <w:rPr>
          <w:bCs w:val="0"/>
          <w:szCs w:val="18"/>
        </w:rPr>
        <w:t xml:space="preserve">erm </w:t>
      </w:r>
      <w:r w:rsidR="00381C05">
        <w:rPr>
          <w:bCs w:val="0"/>
          <w:szCs w:val="18"/>
        </w:rPr>
        <w:t>C</w:t>
      </w:r>
      <w:r w:rsidRPr="00705A08">
        <w:rPr>
          <w:bCs w:val="0"/>
          <w:szCs w:val="18"/>
        </w:rPr>
        <w:t>ustomers</w:t>
      </w:r>
      <w:r w:rsidR="00381C05">
        <w:rPr>
          <w:bCs w:val="0"/>
          <w:szCs w:val="18"/>
        </w:rPr>
        <w:t>!</w:t>
      </w:r>
    </w:p>
    <w:p w14:paraId="11221575" w14:textId="5970A7F8" w:rsidR="00705A08" w:rsidRPr="00705A08" w:rsidRDefault="00705A08" w:rsidP="00554C5F">
      <w:pPr>
        <w:pStyle w:val="BodyText2"/>
        <w:numPr>
          <w:ilvl w:val="0"/>
          <w:numId w:val="30"/>
        </w:numPr>
        <w:spacing w:line="432" w:lineRule="auto"/>
        <w:rPr>
          <w:bCs w:val="0"/>
          <w:szCs w:val="18"/>
        </w:rPr>
      </w:pPr>
      <w:r w:rsidRPr="00705A08">
        <w:rPr>
          <w:bCs w:val="0"/>
          <w:szCs w:val="18"/>
        </w:rPr>
        <w:t xml:space="preserve">Expansion via </w:t>
      </w:r>
      <w:r w:rsidR="003873EC">
        <w:rPr>
          <w:bCs w:val="0"/>
          <w:szCs w:val="18"/>
        </w:rPr>
        <w:t>R</w:t>
      </w:r>
      <w:r w:rsidRPr="00705A08">
        <w:rPr>
          <w:bCs w:val="0"/>
          <w:szCs w:val="18"/>
        </w:rPr>
        <w:t xml:space="preserve">eferrals </w:t>
      </w:r>
      <w:r w:rsidR="003873EC">
        <w:rPr>
          <w:bCs w:val="0"/>
          <w:szCs w:val="18"/>
        </w:rPr>
        <w:t>&amp;</w:t>
      </w:r>
      <w:r w:rsidRPr="00705A08">
        <w:rPr>
          <w:bCs w:val="0"/>
          <w:szCs w:val="18"/>
        </w:rPr>
        <w:t xml:space="preserve"> </w:t>
      </w:r>
      <w:r w:rsidR="003873EC">
        <w:rPr>
          <w:bCs w:val="0"/>
          <w:szCs w:val="18"/>
        </w:rPr>
        <w:t>R</w:t>
      </w:r>
      <w:r w:rsidRPr="00705A08">
        <w:rPr>
          <w:bCs w:val="0"/>
          <w:szCs w:val="18"/>
        </w:rPr>
        <w:t>eputation</w:t>
      </w:r>
      <w:r w:rsidR="003873EC">
        <w:rPr>
          <w:bCs w:val="0"/>
          <w:szCs w:val="18"/>
        </w:rPr>
        <w:t>.</w:t>
      </w:r>
    </w:p>
    <w:p w14:paraId="4A2511A6" w14:textId="50B84113" w:rsidR="003873EC" w:rsidRPr="003873EC" w:rsidRDefault="00705A08" w:rsidP="00554C5F">
      <w:pPr>
        <w:pStyle w:val="BodyText2"/>
        <w:numPr>
          <w:ilvl w:val="0"/>
          <w:numId w:val="30"/>
        </w:numPr>
        <w:rPr>
          <w:bCs w:val="0"/>
          <w:szCs w:val="18"/>
        </w:rPr>
      </w:pPr>
      <w:r w:rsidRPr="00705A08">
        <w:rPr>
          <w:bCs w:val="0"/>
          <w:szCs w:val="18"/>
        </w:rPr>
        <w:t xml:space="preserve">Strong </w:t>
      </w:r>
      <w:r w:rsidR="003873EC">
        <w:rPr>
          <w:bCs w:val="0"/>
          <w:szCs w:val="18"/>
        </w:rPr>
        <w:t>R</w:t>
      </w:r>
      <w:r w:rsidRPr="00705A08">
        <w:rPr>
          <w:bCs w:val="0"/>
          <w:szCs w:val="18"/>
        </w:rPr>
        <w:t xml:space="preserve">egional </w:t>
      </w:r>
      <w:r w:rsidR="003873EC">
        <w:rPr>
          <w:bCs w:val="0"/>
          <w:szCs w:val="18"/>
        </w:rPr>
        <w:t>P</w:t>
      </w:r>
      <w:r w:rsidRPr="00705A08">
        <w:rPr>
          <w:bCs w:val="0"/>
          <w:szCs w:val="18"/>
        </w:rPr>
        <w:t>resence</w:t>
      </w:r>
      <w:r w:rsidR="003873EC">
        <w:rPr>
          <w:bCs w:val="0"/>
          <w:szCs w:val="18"/>
        </w:rPr>
        <w:t>!</w:t>
      </w:r>
    </w:p>
    <w:sectPr w:rsidR="003873EC" w:rsidRPr="003873EC" w:rsidSect="00715778">
      <w:headerReference w:type="default" r:id="rId8"/>
      <w:footerReference w:type="default" r:id="rId9"/>
      <w:type w:val="continuous"/>
      <w:pgSz w:w="15840" w:h="12240" w:orient="landscape"/>
      <w:pgMar w:top="288" w:right="720" w:bottom="720" w:left="7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468B" w14:textId="77777777" w:rsidR="00285A21" w:rsidRDefault="00285A21" w:rsidP="003B3ADE">
      <w:r>
        <w:separator/>
      </w:r>
    </w:p>
  </w:endnote>
  <w:endnote w:type="continuationSeparator" w:id="0">
    <w:p w14:paraId="49FA0B81" w14:textId="77777777" w:rsidR="00285A21" w:rsidRDefault="00285A21" w:rsidP="003B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2715" w14:textId="68E74BAC" w:rsidR="003A214B" w:rsidRPr="003B3ADE" w:rsidRDefault="003A214B" w:rsidP="00E33805">
    <w:pPr>
      <w:spacing w:line="249" w:lineRule="auto"/>
      <w:ind w:left="1110" w:right="199" w:hanging="437"/>
      <w:rPr>
        <w:rFonts w:ascii="Arial"/>
        <w:i/>
        <w:sz w:val="16"/>
      </w:rPr>
    </w:pPr>
    <w:r>
      <w:rPr>
        <w:rFonts w:ascii="Arial"/>
        <w:i/>
        <w:sz w:val="16"/>
      </w:rPr>
      <w:t>This information is provided for discussion purposes only. No representation is made by Broker as to the accuracy of the information provided or any other information supplied. Broker encourages the Prospect to thoroughly review and independently verify to his own satisfaction that the information provided is substantially representative of the business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A82C" w14:textId="77777777" w:rsidR="00285A21" w:rsidRDefault="00285A21" w:rsidP="003B3ADE">
      <w:r>
        <w:separator/>
      </w:r>
    </w:p>
  </w:footnote>
  <w:footnote w:type="continuationSeparator" w:id="0">
    <w:p w14:paraId="09DC442A" w14:textId="77777777" w:rsidR="00285A21" w:rsidRDefault="00285A21" w:rsidP="003B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E353" w14:textId="04BFBF82" w:rsidR="006034C6" w:rsidRPr="006034C6" w:rsidRDefault="003A214B" w:rsidP="006034C6">
    <w:pPr>
      <w:pStyle w:val="Header"/>
      <w:jc w:val="right"/>
      <w:rPr>
        <w:sz w:val="18"/>
        <w:szCs w:val="18"/>
      </w:rPr>
    </w:pPr>
    <w:r w:rsidRPr="00524115">
      <w:rPr>
        <w:noProof/>
        <w:sz w:val="18"/>
        <w:szCs w:val="18"/>
        <w:lang w:bidi="ar-SA"/>
      </w:rPr>
      <w:drawing>
        <wp:anchor distT="0" distB="0" distL="114300" distR="114300" simplePos="0" relativeHeight="251661312" behindDoc="0" locked="0" layoutInCell="1" allowOverlap="1" wp14:anchorId="127A6281" wp14:editId="5EA2DA39">
          <wp:simplePos x="0" y="0"/>
          <wp:positionH relativeFrom="column">
            <wp:posOffset>4445</wp:posOffset>
          </wp:positionH>
          <wp:positionV relativeFrom="paragraph">
            <wp:posOffset>4445</wp:posOffset>
          </wp:positionV>
          <wp:extent cx="2678840" cy="7315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8840" cy="731520"/>
                  </a:xfrm>
                  <a:prstGeom prst="rect">
                    <a:avLst/>
                  </a:prstGeom>
                  <a:noFill/>
                </pic:spPr>
              </pic:pic>
            </a:graphicData>
          </a:graphic>
          <wp14:sizeRelH relativeFrom="margin">
            <wp14:pctWidth>0</wp14:pctWidth>
          </wp14:sizeRelH>
          <wp14:sizeRelV relativeFrom="margin">
            <wp14:pctHeight>0</wp14:pctHeight>
          </wp14:sizeRelV>
        </wp:anchor>
      </w:drawing>
    </w:r>
    <w:r w:rsidR="00A47FF2" w:rsidRPr="00524115">
      <w:rPr>
        <w:sz w:val="18"/>
        <w:szCs w:val="18"/>
      </w:rPr>
      <w:t>I</w:t>
    </w:r>
    <w:r w:rsidR="006034C6" w:rsidRPr="006034C6">
      <w:rPr>
        <w:sz w:val="18"/>
        <w:szCs w:val="18"/>
      </w:rPr>
      <w:t>AG Transaction Specialist:</w:t>
    </w:r>
    <w:r w:rsidR="006034C6">
      <w:rPr>
        <w:sz w:val="18"/>
        <w:szCs w:val="18"/>
      </w:rPr>
      <w:t xml:space="preserve"> </w:t>
    </w:r>
    <w:r w:rsidR="006034C6" w:rsidRPr="006034C6">
      <w:rPr>
        <w:sz w:val="18"/>
        <w:szCs w:val="18"/>
      </w:rPr>
      <w:t>Tim Marlo</w:t>
    </w:r>
  </w:p>
  <w:p w14:paraId="6EADC03D" w14:textId="54C425D6" w:rsidR="006034C6" w:rsidRPr="006034C6" w:rsidRDefault="00E5058B" w:rsidP="006034C6">
    <w:pPr>
      <w:pStyle w:val="Header"/>
      <w:jc w:val="right"/>
      <w:rPr>
        <w:sz w:val="18"/>
        <w:szCs w:val="18"/>
      </w:rPr>
    </w:pPr>
    <w:r>
      <w:rPr>
        <w:sz w:val="18"/>
        <w:szCs w:val="18"/>
      </w:rPr>
      <w:t xml:space="preserve">Email: </w:t>
    </w:r>
    <w:hyperlink r:id="rId2" w:history="1">
      <w:r w:rsidRPr="00F11DF7">
        <w:rPr>
          <w:rStyle w:val="Hyperlink"/>
          <w:sz w:val="18"/>
          <w:szCs w:val="18"/>
        </w:rPr>
        <w:t>tmarlo@iagmerger.com</w:t>
      </w:r>
    </w:hyperlink>
    <w:r>
      <w:rPr>
        <w:sz w:val="18"/>
        <w:szCs w:val="18"/>
      </w:rPr>
      <w:t xml:space="preserve"> </w:t>
    </w:r>
  </w:p>
  <w:p w14:paraId="1AB4E33E" w14:textId="77777777" w:rsidR="006034C6" w:rsidRPr="006034C6" w:rsidRDefault="006034C6" w:rsidP="006034C6">
    <w:pPr>
      <w:pStyle w:val="Header"/>
      <w:jc w:val="right"/>
      <w:rPr>
        <w:sz w:val="18"/>
        <w:szCs w:val="18"/>
      </w:rPr>
    </w:pPr>
    <w:r w:rsidRPr="006034C6">
      <w:rPr>
        <w:sz w:val="18"/>
        <w:szCs w:val="18"/>
      </w:rPr>
      <w:t>Direct: 314-614-9385</w:t>
    </w:r>
  </w:p>
  <w:p w14:paraId="287E7766" w14:textId="77777777" w:rsidR="006034C6" w:rsidRPr="006034C6" w:rsidRDefault="006034C6" w:rsidP="006034C6">
    <w:pPr>
      <w:pStyle w:val="Header"/>
      <w:jc w:val="right"/>
      <w:rPr>
        <w:sz w:val="18"/>
        <w:szCs w:val="18"/>
      </w:rPr>
    </w:pPr>
    <w:r w:rsidRPr="006034C6">
      <w:rPr>
        <w:sz w:val="18"/>
        <w:szCs w:val="18"/>
      </w:rPr>
      <w:t>Corporate: 800-788-7377</w:t>
    </w:r>
  </w:p>
  <w:p w14:paraId="4E441496" w14:textId="16B74E89" w:rsidR="003A214B" w:rsidRPr="00524115" w:rsidRDefault="006034C6" w:rsidP="006034C6">
    <w:pPr>
      <w:pStyle w:val="Header"/>
      <w:jc w:val="right"/>
      <w:rPr>
        <w:sz w:val="18"/>
        <w:szCs w:val="18"/>
      </w:rPr>
    </w:pPr>
    <w:r w:rsidRPr="006034C6">
      <w:rPr>
        <w:sz w:val="18"/>
        <w:szCs w:val="18"/>
      </w:rPr>
      <w:t>Fax: 469-574-7830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BEF"/>
    <w:multiLevelType w:val="hybridMultilevel"/>
    <w:tmpl w:val="A676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F42465"/>
    <w:multiLevelType w:val="hybridMultilevel"/>
    <w:tmpl w:val="D2E675BE"/>
    <w:lvl w:ilvl="0" w:tplc="04090019">
      <w:start w:val="1"/>
      <w:numFmt w:val="lowerLetter"/>
      <w:lvlText w:val="%1."/>
      <w:lvlJc w:val="left"/>
      <w:pPr>
        <w:ind w:left="720" w:hanging="360"/>
      </w:pPr>
      <w:rPr>
        <w:b/>
        <w:bCs/>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4D44"/>
    <w:multiLevelType w:val="hybridMultilevel"/>
    <w:tmpl w:val="AA10DBD4"/>
    <w:lvl w:ilvl="0" w:tplc="F7B2F676">
      <w:start w:val="1"/>
      <w:numFmt w:val="decimal"/>
      <w:lvlText w:val="%1."/>
      <w:lvlJc w:val="left"/>
      <w:pPr>
        <w:ind w:left="720" w:hanging="360"/>
      </w:pPr>
      <w:rPr>
        <w:rFonts w:hint="default"/>
        <w:b/>
        <w:bCs/>
        <w:sz w:val="18"/>
        <w:szCs w:val="1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10211D"/>
    <w:multiLevelType w:val="hybridMultilevel"/>
    <w:tmpl w:val="D5E8C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C7F12"/>
    <w:multiLevelType w:val="hybridMultilevel"/>
    <w:tmpl w:val="65D2A000"/>
    <w:lvl w:ilvl="0" w:tplc="A9BE5740">
      <w:start w:val="1"/>
      <w:numFmt w:val="decimal"/>
      <w:lvlText w:val="%1."/>
      <w:lvlJc w:val="left"/>
      <w:pPr>
        <w:ind w:left="720" w:hanging="360"/>
      </w:pPr>
      <w:rPr>
        <w:rFonts w:hint="default"/>
        <w:b/>
        <w:bCs/>
        <w:sz w:val="16"/>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E0325"/>
    <w:multiLevelType w:val="hybridMultilevel"/>
    <w:tmpl w:val="A33246B0"/>
    <w:lvl w:ilvl="0" w:tplc="44502FA4">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A446205"/>
    <w:multiLevelType w:val="hybridMultilevel"/>
    <w:tmpl w:val="49E41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E1BB1"/>
    <w:multiLevelType w:val="hybridMultilevel"/>
    <w:tmpl w:val="6866833A"/>
    <w:lvl w:ilvl="0" w:tplc="C17058E8">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3907AA"/>
    <w:multiLevelType w:val="hybridMultilevel"/>
    <w:tmpl w:val="801C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28FE"/>
    <w:multiLevelType w:val="hybridMultilevel"/>
    <w:tmpl w:val="9216D5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B432B7"/>
    <w:multiLevelType w:val="hybridMultilevel"/>
    <w:tmpl w:val="B7C6A6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538BD"/>
    <w:multiLevelType w:val="hybridMultilevel"/>
    <w:tmpl w:val="D4FA00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0712D2D"/>
    <w:multiLevelType w:val="hybridMultilevel"/>
    <w:tmpl w:val="432C6476"/>
    <w:lvl w:ilvl="0" w:tplc="77ACA526">
      <w:start w:val="1"/>
      <w:numFmt w:val="decimal"/>
      <w:lvlText w:val="%1."/>
      <w:lvlJc w:val="left"/>
      <w:pPr>
        <w:ind w:left="720" w:hanging="360"/>
      </w:pPr>
      <w:rPr>
        <w:rFonts w:hint="default"/>
        <w:b/>
        <w:bCs/>
        <w:sz w:val="16"/>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1F5930"/>
    <w:multiLevelType w:val="hybridMultilevel"/>
    <w:tmpl w:val="B8C4B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73C64"/>
    <w:multiLevelType w:val="hybridMultilevel"/>
    <w:tmpl w:val="DF24105C"/>
    <w:lvl w:ilvl="0" w:tplc="D946E64A">
      <w:start w:val="1"/>
      <w:numFmt w:val="bullet"/>
      <w:lvlText w:val=""/>
      <w:lvlJc w:val="left"/>
      <w:pPr>
        <w:ind w:left="360" w:hanging="360"/>
      </w:pPr>
      <w:rPr>
        <w:rFonts w:ascii="Wingdings" w:hAnsi="Wingdings" w:hint="default"/>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95F1ECF"/>
    <w:multiLevelType w:val="hybridMultilevel"/>
    <w:tmpl w:val="4C42FD60"/>
    <w:lvl w:ilvl="0" w:tplc="DB0C1B9E">
      <w:start w:val="1"/>
      <w:numFmt w:val="decimal"/>
      <w:lvlText w:val="%1."/>
      <w:lvlJc w:val="left"/>
      <w:pPr>
        <w:ind w:left="820" w:hanging="360"/>
      </w:pPr>
      <w:rPr>
        <w:rFonts w:ascii="Palatino Linotype" w:eastAsia="Palatino Linotype" w:hAnsi="Palatino Linotype" w:cs="Palatino Linotype" w:hint="default"/>
        <w:b/>
        <w:bCs/>
        <w:spacing w:val="0"/>
        <w:w w:val="100"/>
        <w:sz w:val="16"/>
        <w:szCs w:val="16"/>
        <w:lang w:val="en-US" w:eastAsia="en-US" w:bidi="en-US"/>
      </w:rPr>
    </w:lvl>
    <w:lvl w:ilvl="1" w:tplc="C082C1A2">
      <w:numFmt w:val="bullet"/>
      <w:lvlText w:val="•"/>
      <w:lvlJc w:val="left"/>
      <w:pPr>
        <w:ind w:left="2200" w:hanging="360"/>
      </w:pPr>
      <w:rPr>
        <w:rFonts w:hint="default"/>
        <w:lang w:val="en-US" w:eastAsia="en-US" w:bidi="en-US"/>
      </w:rPr>
    </w:lvl>
    <w:lvl w:ilvl="2" w:tplc="DAE87AB0">
      <w:numFmt w:val="bullet"/>
      <w:lvlText w:val="•"/>
      <w:lvlJc w:val="left"/>
      <w:pPr>
        <w:ind w:left="3580" w:hanging="360"/>
      </w:pPr>
      <w:rPr>
        <w:rFonts w:hint="default"/>
        <w:lang w:val="en-US" w:eastAsia="en-US" w:bidi="en-US"/>
      </w:rPr>
    </w:lvl>
    <w:lvl w:ilvl="3" w:tplc="5574A944">
      <w:numFmt w:val="bullet"/>
      <w:lvlText w:val="•"/>
      <w:lvlJc w:val="left"/>
      <w:pPr>
        <w:ind w:left="4960" w:hanging="360"/>
      </w:pPr>
      <w:rPr>
        <w:rFonts w:hint="default"/>
        <w:lang w:val="en-US" w:eastAsia="en-US" w:bidi="en-US"/>
      </w:rPr>
    </w:lvl>
    <w:lvl w:ilvl="4" w:tplc="161229B0">
      <w:numFmt w:val="bullet"/>
      <w:lvlText w:val="•"/>
      <w:lvlJc w:val="left"/>
      <w:pPr>
        <w:ind w:left="6340" w:hanging="360"/>
      </w:pPr>
      <w:rPr>
        <w:rFonts w:hint="default"/>
        <w:lang w:val="en-US" w:eastAsia="en-US" w:bidi="en-US"/>
      </w:rPr>
    </w:lvl>
    <w:lvl w:ilvl="5" w:tplc="A4B2EE5A">
      <w:numFmt w:val="bullet"/>
      <w:lvlText w:val="•"/>
      <w:lvlJc w:val="left"/>
      <w:pPr>
        <w:ind w:left="7720" w:hanging="360"/>
      </w:pPr>
      <w:rPr>
        <w:rFonts w:hint="default"/>
        <w:lang w:val="en-US" w:eastAsia="en-US" w:bidi="en-US"/>
      </w:rPr>
    </w:lvl>
    <w:lvl w:ilvl="6" w:tplc="9564C552">
      <w:numFmt w:val="bullet"/>
      <w:lvlText w:val="•"/>
      <w:lvlJc w:val="left"/>
      <w:pPr>
        <w:ind w:left="9100" w:hanging="360"/>
      </w:pPr>
      <w:rPr>
        <w:rFonts w:hint="default"/>
        <w:lang w:val="en-US" w:eastAsia="en-US" w:bidi="en-US"/>
      </w:rPr>
    </w:lvl>
    <w:lvl w:ilvl="7" w:tplc="5B02E8F4">
      <w:numFmt w:val="bullet"/>
      <w:lvlText w:val="•"/>
      <w:lvlJc w:val="left"/>
      <w:pPr>
        <w:ind w:left="10480" w:hanging="360"/>
      </w:pPr>
      <w:rPr>
        <w:rFonts w:hint="default"/>
        <w:lang w:val="en-US" w:eastAsia="en-US" w:bidi="en-US"/>
      </w:rPr>
    </w:lvl>
    <w:lvl w:ilvl="8" w:tplc="829AE09E">
      <w:numFmt w:val="bullet"/>
      <w:lvlText w:val="•"/>
      <w:lvlJc w:val="left"/>
      <w:pPr>
        <w:ind w:left="11860" w:hanging="360"/>
      </w:pPr>
      <w:rPr>
        <w:rFonts w:hint="default"/>
        <w:lang w:val="en-US" w:eastAsia="en-US" w:bidi="en-US"/>
      </w:rPr>
    </w:lvl>
  </w:abstractNum>
  <w:abstractNum w:abstractNumId="16" w15:restartNumberingAfterBreak="0">
    <w:nsid w:val="444B3C66"/>
    <w:multiLevelType w:val="hybridMultilevel"/>
    <w:tmpl w:val="935CB7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AF002B"/>
    <w:multiLevelType w:val="hybridMultilevel"/>
    <w:tmpl w:val="4EAA6684"/>
    <w:lvl w:ilvl="0" w:tplc="3D927CD4">
      <w:numFmt w:val="bullet"/>
      <w:lvlText w:val=""/>
      <w:lvlJc w:val="left"/>
      <w:pPr>
        <w:ind w:left="460" w:hanging="361"/>
      </w:pPr>
      <w:rPr>
        <w:rFonts w:ascii="Symbol" w:eastAsia="Symbol" w:hAnsi="Symbol" w:cs="Symbol" w:hint="default"/>
        <w:w w:val="100"/>
        <w:sz w:val="22"/>
        <w:szCs w:val="22"/>
        <w:lang w:val="en-US" w:eastAsia="en-US" w:bidi="en-US"/>
      </w:rPr>
    </w:lvl>
    <w:lvl w:ilvl="1" w:tplc="41C0D352">
      <w:numFmt w:val="bullet"/>
      <w:lvlText w:val=""/>
      <w:lvlJc w:val="left"/>
      <w:pPr>
        <w:ind w:left="820" w:hanging="361"/>
      </w:pPr>
      <w:rPr>
        <w:rFonts w:ascii="Wingdings" w:eastAsia="Wingdings" w:hAnsi="Wingdings" w:cs="Wingdings" w:hint="default"/>
        <w:w w:val="100"/>
        <w:sz w:val="22"/>
        <w:szCs w:val="22"/>
        <w:lang w:val="en-US" w:eastAsia="en-US" w:bidi="en-US"/>
      </w:rPr>
    </w:lvl>
    <w:lvl w:ilvl="2" w:tplc="8CBEC290">
      <w:numFmt w:val="bullet"/>
      <w:lvlText w:val="•"/>
      <w:lvlJc w:val="left"/>
      <w:pPr>
        <w:ind w:left="2353" w:hanging="361"/>
      </w:pPr>
      <w:rPr>
        <w:rFonts w:hint="default"/>
        <w:lang w:val="en-US" w:eastAsia="en-US" w:bidi="en-US"/>
      </w:rPr>
    </w:lvl>
    <w:lvl w:ilvl="3" w:tplc="8C82CCDE">
      <w:numFmt w:val="bullet"/>
      <w:lvlText w:val="•"/>
      <w:lvlJc w:val="left"/>
      <w:pPr>
        <w:ind w:left="3886" w:hanging="361"/>
      </w:pPr>
      <w:rPr>
        <w:rFonts w:hint="default"/>
        <w:lang w:val="en-US" w:eastAsia="en-US" w:bidi="en-US"/>
      </w:rPr>
    </w:lvl>
    <w:lvl w:ilvl="4" w:tplc="D5F0D4FA">
      <w:numFmt w:val="bullet"/>
      <w:lvlText w:val="•"/>
      <w:lvlJc w:val="left"/>
      <w:pPr>
        <w:ind w:left="5420" w:hanging="361"/>
      </w:pPr>
      <w:rPr>
        <w:rFonts w:hint="default"/>
        <w:lang w:val="en-US" w:eastAsia="en-US" w:bidi="en-US"/>
      </w:rPr>
    </w:lvl>
    <w:lvl w:ilvl="5" w:tplc="0148A9F4">
      <w:numFmt w:val="bullet"/>
      <w:lvlText w:val="•"/>
      <w:lvlJc w:val="left"/>
      <w:pPr>
        <w:ind w:left="6953" w:hanging="361"/>
      </w:pPr>
      <w:rPr>
        <w:rFonts w:hint="default"/>
        <w:lang w:val="en-US" w:eastAsia="en-US" w:bidi="en-US"/>
      </w:rPr>
    </w:lvl>
    <w:lvl w:ilvl="6" w:tplc="691607E6">
      <w:numFmt w:val="bullet"/>
      <w:lvlText w:val="•"/>
      <w:lvlJc w:val="left"/>
      <w:pPr>
        <w:ind w:left="8486" w:hanging="361"/>
      </w:pPr>
      <w:rPr>
        <w:rFonts w:hint="default"/>
        <w:lang w:val="en-US" w:eastAsia="en-US" w:bidi="en-US"/>
      </w:rPr>
    </w:lvl>
    <w:lvl w:ilvl="7" w:tplc="4920E194">
      <w:numFmt w:val="bullet"/>
      <w:lvlText w:val="•"/>
      <w:lvlJc w:val="left"/>
      <w:pPr>
        <w:ind w:left="10020" w:hanging="361"/>
      </w:pPr>
      <w:rPr>
        <w:rFonts w:hint="default"/>
        <w:lang w:val="en-US" w:eastAsia="en-US" w:bidi="en-US"/>
      </w:rPr>
    </w:lvl>
    <w:lvl w:ilvl="8" w:tplc="977600D4">
      <w:numFmt w:val="bullet"/>
      <w:lvlText w:val="•"/>
      <w:lvlJc w:val="left"/>
      <w:pPr>
        <w:ind w:left="11553" w:hanging="361"/>
      </w:pPr>
      <w:rPr>
        <w:rFonts w:hint="default"/>
        <w:lang w:val="en-US" w:eastAsia="en-US" w:bidi="en-US"/>
      </w:rPr>
    </w:lvl>
  </w:abstractNum>
  <w:abstractNum w:abstractNumId="18" w15:restartNumberingAfterBreak="0">
    <w:nsid w:val="50574F7A"/>
    <w:multiLevelType w:val="hybridMultilevel"/>
    <w:tmpl w:val="AFB68E08"/>
    <w:lvl w:ilvl="0" w:tplc="44641BD4">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5F3C59"/>
    <w:multiLevelType w:val="hybridMultilevel"/>
    <w:tmpl w:val="88A0E9A4"/>
    <w:lvl w:ilvl="0" w:tplc="F7BC81B4">
      <w:start w:val="1"/>
      <w:numFmt w:val="decimal"/>
      <w:lvlText w:val="%1."/>
      <w:lvlJc w:val="left"/>
      <w:pPr>
        <w:ind w:left="720" w:hanging="360"/>
      </w:pPr>
      <w:rPr>
        <w:b/>
        <w:bCs/>
        <w:sz w:val="16"/>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50777"/>
    <w:multiLevelType w:val="hybridMultilevel"/>
    <w:tmpl w:val="460CB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7DC6A7B"/>
    <w:multiLevelType w:val="hybridMultilevel"/>
    <w:tmpl w:val="5922E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11486"/>
    <w:multiLevelType w:val="hybridMultilevel"/>
    <w:tmpl w:val="400C8F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886366B"/>
    <w:multiLevelType w:val="hybridMultilevel"/>
    <w:tmpl w:val="BA0E2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FC463A"/>
    <w:multiLevelType w:val="hybridMultilevel"/>
    <w:tmpl w:val="C784A4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1BF7"/>
    <w:multiLevelType w:val="hybridMultilevel"/>
    <w:tmpl w:val="306E5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34A53"/>
    <w:multiLevelType w:val="hybridMultilevel"/>
    <w:tmpl w:val="40FA0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C010A"/>
    <w:multiLevelType w:val="hybridMultilevel"/>
    <w:tmpl w:val="FA6ED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743B76"/>
    <w:multiLevelType w:val="hybridMultilevel"/>
    <w:tmpl w:val="D24C660C"/>
    <w:lvl w:ilvl="0" w:tplc="0409000F">
      <w:start w:val="1"/>
      <w:numFmt w:val="decimal"/>
      <w:lvlText w:val="%1."/>
      <w:lvlJc w:val="left"/>
      <w:pPr>
        <w:ind w:left="720" w:hanging="360"/>
      </w:pPr>
      <w:rPr>
        <w:rFonts w:hint="default"/>
        <w:b/>
        <w:bCs/>
        <w:sz w:val="16"/>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D32F1"/>
    <w:multiLevelType w:val="hybridMultilevel"/>
    <w:tmpl w:val="C76C315C"/>
    <w:lvl w:ilvl="0" w:tplc="251C0DA0">
      <w:start w:val="1"/>
      <w:numFmt w:val="decimal"/>
      <w:lvlText w:val="%1."/>
      <w:lvlJc w:val="left"/>
      <w:pPr>
        <w:ind w:left="720" w:hanging="360"/>
      </w:pPr>
      <w:rPr>
        <w:rFonts w:hint="default"/>
        <w:b/>
        <w:bCs/>
        <w:sz w:val="16"/>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
  </w:num>
  <w:num w:numId="4">
    <w:abstractNumId w:val="25"/>
  </w:num>
  <w:num w:numId="5">
    <w:abstractNumId w:val="13"/>
  </w:num>
  <w:num w:numId="6">
    <w:abstractNumId w:val="29"/>
  </w:num>
  <w:num w:numId="7">
    <w:abstractNumId w:val="1"/>
  </w:num>
  <w:num w:numId="8">
    <w:abstractNumId w:val="5"/>
  </w:num>
  <w:num w:numId="9">
    <w:abstractNumId w:val="0"/>
  </w:num>
  <w:num w:numId="10">
    <w:abstractNumId w:val="28"/>
  </w:num>
  <w:num w:numId="11">
    <w:abstractNumId w:val="22"/>
  </w:num>
  <w:num w:numId="12">
    <w:abstractNumId w:val="20"/>
  </w:num>
  <w:num w:numId="13">
    <w:abstractNumId w:val="11"/>
  </w:num>
  <w:num w:numId="14">
    <w:abstractNumId w:val="23"/>
  </w:num>
  <w:num w:numId="15">
    <w:abstractNumId w:val="7"/>
  </w:num>
  <w:num w:numId="16">
    <w:abstractNumId w:val="12"/>
  </w:num>
  <w:num w:numId="17">
    <w:abstractNumId w:val="27"/>
  </w:num>
  <w:num w:numId="18">
    <w:abstractNumId w:val="21"/>
  </w:num>
  <w:num w:numId="19">
    <w:abstractNumId w:val="9"/>
  </w:num>
  <w:num w:numId="20">
    <w:abstractNumId w:val="19"/>
  </w:num>
  <w:num w:numId="21">
    <w:abstractNumId w:val="6"/>
  </w:num>
  <w:num w:numId="22">
    <w:abstractNumId w:val="8"/>
  </w:num>
  <w:num w:numId="23">
    <w:abstractNumId w:val="18"/>
  </w:num>
  <w:num w:numId="24">
    <w:abstractNumId w:val="26"/>
  </w:num>
  <w:num w:numId="25">
    <w:abstractNumId w:val="16"/>
  </w:num>
  <w:num w:numId="26">
    <w:abstractNumId w:val="24"/>
  </w:num>
  <w:num w:numId="27">
    <w:abstractNumId w:val="4"/>
  </w:num>
  <w:num w:numId="28">
    <w:abstractNumId w:val="10"/>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26"/>
    <w:rsid w:val="0000511B"/>
    <w:rsid w:val="00010B10"/>
    <w:rsid w:val="00010B3C"/>
    <w:rsid w:val="000209E3"/>
    <w:rsid w:val="00022501"/>
    <w:rsid w:val="0002266C"/>
    <w:rsid w:val="00031E56"/>
    <w:rsid w:val="000323A8"/>
    <w:rsid w:val="00042CF7"/>
    <w:rsid w:val="00046F37"/>
    <w:rsid w:val="000529E5"/>
    <w:rsid w:val="00081563"/>
    <w:rsid w:val="00086934"/>
    <w:rsid w:val="00091752"/>
    <w:rsid w:val="000A3EE9"/>
    <w:rsid w:val="000C3F79"/>
    <w:rsid w:val="000C759B"/>
    <w:rsid w:val="000D706E"/>
    <w:rsid w:val="000F0355"/>
    <w:rsid w:val="000F06D8"/>
    <w:rsid w:val="000F3117"/>
    <w:rsid w:val="000F3165"/>
    <w:rsid w:val="000F3190"/>
    <w:rsid w:val="000F320E"/>
    <w:rsid w:val="000F39B5"/>
    <w:rsid w:val="000F4DFA"/>
    <w:rsid w:val="000F6123"/>
    <w:rsid w:val="00120FE3"/>
    <w:rsid w:val="00125E33"/>
    <w:rsid w:val="00137BAC"/>
    <w:rsid w:val="001440F9"/>
    <w:rsid w:val="00153100"/>
    <w:rsid w:val="001569D4"/>
    <w:rsid w:val="001611AD"/>
    <w:rsid w:val="00162301"/>
    <w:rsid w:val="001627C5"/>
    <w:rsid w:val="00166EF3"/>
    <w:rsid w:val="00170E2D"/>
    <w:rsid w:val="001712FD"/>
    <w:rsid w:val="00175D4B"/>
    <w:rsid w:val="001863CD"/>
    <w:rsid w:val="001911CB"/>
    <w:rsid w:val="001A1071"/>
    <w:rsid w:val="001B01EB"/>
    <w:rsid w:val="001B0771"/>
    <w:rsid w:val="001B5120"/>
    <w:rsid w:val="001D7467"/>
    <w:rsid w:val="001D7A4D"/>
    <w:rsid w:val="001E1924"/>
    <w:rsid w:val="001E3236"/>
    <w:rsid w:val="001E6C17"/>
    <w:rsid w:val="001F3011"/>
    <w:rsid w:val="001F56AD"/>
    <w:rsid w:val="00204B77"/>
    <w:rsid w:val="00206D2D"/>
    <w:rsid w:val="00216651"/>
    <w:rsid w:val="0022174B"/>
    <w:rsid w:val="002248A5"/>
    <w:rsid w:val="00224DB2"/>
    <w:rsid w:val="0023543C"/>
    <w:rsid w:val="00247D0C"/>
    <w:rsid w:val="002533FF"/>
    <w:rsid w:val="00272EF5"/>
    <w:rsid w:val="002742C6"/>
    <w:rsid w:val="0028392F"/>
    <w:rsid w:val="00284884"/>
    <w:rsid w:val="00285A21"/>
    <w:rsid w:val="00285AFC"/>
    <w:rsid w:val="00285FDC"/>
    <w:rsid w:val="00293164"/>
    <w:rsid w:val="002A151A"/>
    <w:rsid w:val="002B4850"/>
    <w:rsid w:val="002C44A8"/>
    <w:rsid w:val="002D1F05"/>
    <w:rsid w:val="002E0F5D"/>
    <w:rsid w:val="002E6965"/>
    <w:rsid w:val="002F0B80"/>
    <w:rsid w:val="002F6738"/>
    <w:rsid w:val="002F7918"/>
    <w:rsid w:val="003035DD"/>
    <w:rsid w:val="0031631C"/>
    <w:rsid w:val="0032455E"/>
    <w:rsid w:val="00330253"/>
    <w:rsid w:val="00332BCC"/>
    <w:rsid w:val="00343A38"/>
    <w:rsid w:val="0034531F"/>
    <w:rsid w:val="0035752C"/>
    <w:rsid w:val="00374B1D"/>
    <w:rsid w:val="00381C05"/>
    <w:rsid w:val="00382572"/>
    <w:rsid w:val="003873EC"/>
    <w:rsid w:val="003A214B"/>
    <w:rsid w:val="003A45D2"/>
    <w:rsid w:val="003B3ADE"/>
    <w:rsid w:val="003C5A1A"/>
    <w:rsid w:val="003C6338"/>
    <w:rsid w:val="003E21F1"/>
    <w:rsid w:val="003E3AC7"/>
    <w:rsid w:val="003E4447"/>
    <w:rsid w:val="003E64EB"/>
    <w:rsid w:val="003F3993"/>
    <w:rsid w:val="003F65E6"/>
    <w:rsid w:val="004103A3"/>
    <w:rsid w:val="00413F87"/>
    <w:rsid w:val="00415E54"/>
    <w:rsid w:val="0042301D"/>
    <w:rsid w:val="004235DE"/>
    <w:rsid w:val="0042505D"/>
    <w:rsid w:val="00425934"/>
    <w:rsid w:val="00427FE8"/>
    <w:rsid w:val="0044428A"/>
    <w:rsid w:val="00447BA8"/>
    <w:rsid w:val="004543C0"/>
    <w:rsid w:val="004547A3"/>
    <w:rsid w:val="00471338"/>
    <w:rsid w:val="00472326"/>
    <w:rsid w:val="00472B36"/>
    <w:rsid w:val="00487450"/>
    <w:rsid w:val="00494E0C"/>
    <w:rsid w:val="004A305B"/>
    <w:rsid w:val="004A368F"/>
    <w:rsid w:val="004B2A2F"/>
    <w:rsid w:val="004B6A32"/>
    <w:rsid w:val="004D5A13"/>
    <w:rsid w:val="004D6471"/>
    <w:rsid w:val="004E06B0"/>
    <w:rsid w:val="004E1C97"/>
    <w:rsid w:val="004E2E07"/>
    <w:rsid w:val="004F64F4"/>
    <w:rsid w:val="004F76D2"/>
    <w:rsid w:val="00506A27"/>
    <w:rsid w:val="00506C86"/>
    <w:rsid w:val="00507F6F"/>
    <w:rsid w:val="00524115"/>
    <w:rsid w:val="005256AE"/>
    <w:rsid w:val="00532F29"/>
    <w:rsid w:val="005404C2"/>
    <w:rsid w:val="005421C0"/>
    <w:rsid w:val="00543563"/>
    <w:rsid w:val="00550030"/>
    <w:rsid w:val="00554C5F"/>
    <w:rsid w:val="00571F69"/>
    <w:rsid w:val="0057685C"/>
    <w:rsid w:val="005A17E4"/>
    <w:rsid w:val="005A24E2"/>
    <w:rsid w:val="005B4D39"/>
    <w:rsid w:val="005C382E"/>
    <w:rsid w:val="005D3BA5"/>
    <w:rsid w:val="005E15B8"/>
    <w:rsid w:val="005E2E04"/>
    <w:rsid w:val="005F0D85"/>
    <w:rsid w:val="005F5C33"/>
    <w:rsid w:val="005F63F2"/>
    <w:rsid w:val="006034C6"/>
    <w:rsid w:val="006036E4"/>
    <w:rsid w:val="006066A1"/>
    <w:rsid w:val="00620675"/>
    <w:rsid w:val="00626F36"/>
    <w:rsid w:val="00630490"/>
    <w:rsid w:val="006317CF"/>
    <w:rsid w:val="006318B8"/>
    <w:rsid w:val="0063192E"/>
    <w:rsid w:val="00635321"/>
    <w:rsid w:val="00637D7A"/>
    <w:rsid w:val="00640B64"/>
    <w:rsid w:val="00641CEB"/>
    <w:rsid w:val="0065247D"/>
    <w:rsid w:val="00653B76"/>
    <w:rsid w:val="0066094F"/>
    <w:rsid w:val="00661873"/>
    <w:rsid w:val="00665FCD"/>
    <w:rsid w:val="0066603D"/>
    <w:rsid w:val="006766F0"/>
    <w:rsid w:val="00682ECD"/>
    <w:rsid w:val="006A6A4A"/>
    <w:rsid w:val="006B2CF2"/>
    <w:rsid w:val="006B3D8D"/>
    <w:rsid w:val="006B78A7"/>
    <w:rsid w:val="006C0A25"/>
    <w:rsid w:val="006C58BD"/>
    <w:rsid w:val="006D088B"/>
    <w:rsid w:val="006F4048"/>
    <w:rsid w:val="006F4E2C"/>
    <w:rsid w:val="007025DA"/>
    <w:rsid w:val="0070326F"/>
    <w:rsid w:val="00705A08"/>
    <w:rsid w:val="00706DD6"/>
    <w:rsid w:val="0071069E"/>
    <w:rsid w:val="00715778"/>
    <w:rsid w:val="00743585"/>
    <w:rsid w:val="00744A09"/>
    <w:rsid w:val="00746CF4"/>
    <w:rsid w:val="007501E6"/>
    <w:rsid w:val="007540D7"/>
    <w:rsid w:val="00766150"/>
    <w:rsid w:val="00783583"/>
    <w:rsid w:val="007917F4"/>
    <w:rsid w:val="00791BB4"/>
    <w:rsid w:val="00791DDE"/>
    <w:rsid w:val="00793C5C"/>
    <w:rsid w:val="0079492E"/>
    <w:rsid w:val="007B3AEC"/>
    <w:rsid w:val="007B7196"/>
    <w:rsid w:val="007C6997"/>
    <w:rsid w:val="007D73BA"/>
    <w:rsid w:val="00807688"/>
    <w:rsid w:val="00815A9D"/>
    <w:rsid w:val="008208C8"/>
    <w:rsid w:val="008216E8"/>
    <w:rsid w:val="008227E6"/>
    <w:rsid w:val="00822C0B"/>
    <w:rsid w:val="0082680B"/>
    <w:rsid w:val="00827333"/>
    <w:rsid w:val="00831704"/>
    <w:rsid w:val="00833631"/>
    <w:rsid w:val="008341EA"/>
    <w:rsid w:val="008346D3"/>
    <w:rsid w:val="00836747"/>
    <w:rsid w:val="00844858"/>
    <w:rsid w:val="00845164"/>
    <w:rsid w:val="0084719F"/>
    <w:rsid w:val="0084761F"/>
    <w:rsid w:val="00850473"/>
    <w:rsid w:val="00851F34"/>
    <w:rsid w:val="008543D4"/>
    <w:rsid w:val="00860927"/>
    <w:rsid w:val="00866042"/>
    <w:rsid w:val="00871E75"/>
    <w:rsid w:val="00880A99"/>
    <w:rsid w:val="00885286"/>
    <w:rsid w:val="00890C21"/>
    <w:rsid w:val="00896094"/>
    <w:rsid w:val="008A4F78"/>
    <w:rsid w:val="008B2920"/>
    <w:rsid w:val="008C2DD8"/>
    <w:rsid w:val="008D714F"/>
    <w:rsid w:val="008E053B"/>
    <w:rsid w:val="008F395F"/>
    <w:rsid w:val="008F4EA2"/>
    <w:rsid w:val="008F5D78"/>
    <w:rsid w:val="0090092B"/>
    <w:rsid w:val="00914A49"/>
    <w:rsid w:val="009156BA"/>
    <w:rsid w:val="009203D3"/>
    <w:rsid w:val="009234D6"/>
    <w:rsid w:val="00923BE8"/>
    <w:rsid w:val="00933AA4"/>
    <w:rsid w:val="00950460"/>
    <w:rsid w:val="0095157B"/>
    <w:rsid w:val="009625C6"/>
    <w:rsid w:val="00964012"/>
    <w:rsid w:val="00965884"/>
    <w:rsid w:val="009669B4"/>
    <w:rsid w:val="009723D4"/>
    <w:rsid w:val="00974D90"/>
    <w:rsid w:val="00982142"/>
    <w:rsid w:val="009857A4"/>
    <w:rsid w:val="00990370"/>
    <w:rsid w:val="00990B5C"/>
    <w:rsid w:val="00996156"/>
    <w:rsid w:val="00996419"/>
    <w:rsid w:val="009A5677"/>
    <w:rsid w:val="009A66AD"/>
    <w:rsid w:val="009B6559"/>
    <w:rsid w:val="009D35B6"/>
    <w:rsid w:val="009D5378"/>
    <w:rsid w:val="009D5474"/>
    <w:rsid w:val="009D7E19"/>
    <w:rsid w:val="009E1D1A"/>
    <w:rsid w:val="009E29C6"/>
    <w:rsid w:val="009E4768"/>
    <w:rsid w:val="009E4C1D"/>
    <w:rsid w:val="009E72FB"/>
    <w:rsid w:val="009F7DB6"/>
    <w:rsid w:val="00A06143"/>
    <w:rsid w:val="00A12B61"/>
    <w:rsid w:val="00A30BBE"/>
    <w:rsid w:val="00A30CF1"/>
    <w:rsid w:val="00A41770"/>
    <w:rsid w:val="00A42EDA"/>
    <w:rsid w:val="00A47FF2"/>
    <w:rsid w:val="00A554FF"/>
    <w:rsid w:val="00A66A20"/>
    <w:rsid w:val="00A814BE"/>
    <w:rsid w:val="00A93CAA"/>
    <w:rsid w:val="00AA4325"/>
    <w:rsid w:val="00AA4CD0"/>
    <w:rsid w:val="00AB1845"/>
    <w:rsid w:val="00AC3DC9"/>
    <w:rsid w:val="00AE1E3B"/>
    <w:rsid w:val="00AE3693"/>
    <w:rsid w:val="00AE5104"/>
    <w:rsid w:val="00AE79F8"/>
    <w:rsid w:val="00B0352C"/>
    <w:rsid w:val="00B06662"/>
    <w:rsid w:val="00B0751C"/>
    <w:rsid w:val="00B21606"/>
    <w:rsid w:val="00B23FF8"/>
    <w:rsid w:val="00B31C63"/>
    <w:rsid w:val="00B32692"/>
    <w:rsid w:val="00B33F11"/>
    <w:rsid w:val="00B34009"/>
    <w:rsid w:val="00B358BD"/>
    <w:rsid w:val="00B57732"/>
    <w:rsid w:val="00B8051C"/>
    <w:rsid w:val="00B83AEB"/>
    <w:rsid w:val="00B96A2F"/>
    <w:rsid w:val="00BA118C"/>
    <w:rsid w:val="00BA45D3"/>
    <w:rsid w:val="00BB7DDE"/>
    <w:rsid w:val="00BC25B8"/>
    <w:rsid w:val="00BD200B"/>
    <w:rsid w:val="00BD3FCB"/>
    <w:rsid w:val="00BE16F7"/>
    <w:rsid w:val="00BF106B"/>
    <w:rsid w:val="00BF3C0B"/>
    <w:rsid w:val="00C014FF"/>
    <w:rsid w:val="00C21298"/>
    <w:rsid w:val="00C23020"/>
    <w:rsid w:val="00C43A6E"/>
    <w:rsid w:val="00C45F4A"/>
    <w:rsid w:val="00C55F9F"/>
    <w:rsid w:val="00C651AB"/>
    <w:rsid w:val="00C73C18"/>
    <w:rsid w:val="00C8596D"/>
    <w:rsid w:val="00C92139"/>
    <w:rsid w:val="00C94D9C"/>
    <w:rsid w:val="00CA14BE"/>
    <w:rsid w:val="00CA3338"/>
    <w:rsid w:val="00CA792C"/>
    <w:rsid w:val="00CB153C"/>
    <w:rsid w:val="00CB2A89"/>
    <w:rsid w:val="00CC1EB1"/>
    <w:rsid w:val="00CD5093"/>
    <w:rsid w:val="00CE1A9A"/>
    <w:rsid w:val="00CE6C4E"/>
    <w:rsid w:val="00CF03AF"/>
    <w:rsid w:val="00CF1782"/>
    <w:rsid w:val="00D01B6F"/>
    <w:rsid w:val="00D025D0"/>
    <w:rsid w:val="00D0753C"/>
    <w:rsid w:val="00D274C1"/>
    <w:rsid w:val="00D309D6"/>
    <w:rsid w:val="00D337C6"/>
    <w:rsid w:val="00D50391"/>
    <w:rsid w:val="00D574BC"/>
    <w:rsid w:val="00D61012"/>
    <w:rsid w:val="00D6149F"/>
    <w:rsid w:val="00D61B9C"/>
    <w:rsid w:val="00D63CBF"/>
    <w:rsid w:val="00D73F6B"/>
    <w:rsid w:val="00D74192"/>
    <w:rsid w:val="00D82743"/>
    <w:rsid w:val="00DB6D44"/>
    <w:rsid w:val="00DC2350"/>
    <w:rsid w:val="00DC2F95"/>
    <w:rsid w:val="00DD42B6"/>
    <w:rsid w:val="00DE0C57"/>
    <w:rsid w:val="00DE73EA"/>
    <w:rsid w:val="00DF0511"/>
    <w:rsid w:val="00DF078D"/>
    <w:rsid w:val="00DF784D"/>
    <w:rsid w:val="00E01090"/>
    <w:rsid w:val="00E03BAB"/>
    <w:rsid w:val="00E10167"/>
    <w:rsid w:val="00E166A0"/>
    <w:rsid w:val="00E17E64"/>
    <w:rsid w:val="00E22AEF"/>
    <w:rsid w:val="00E265F0"/>
    <w:rsid w:val="00E33805"/>
    <w:rsid w:val="00E36524"/>
    <w:rsid w:val="00E4265B"/>
    <w:rsid w:val="00E44559"/>
    <w:rsid w:val="00E448C0"/>
    <w:rsid w:val="00E5058B"/>
    <w:rsid w:val="00E50992"/>
    <w:rsid w:val="00E57DC8"/>
    <w:rsid w:val="00E65409"/>
    <w:rsid w:val="00E724D4"/>
    <w:rsid w:val="00E841BA"/>
    <w:rsid w:val="00E92F8D"/>
    <w:rsid w:val="00EA06E6"/>
    <w:rsid w:val="00EB0D55"/>
    <w:rsid w:val="00EB387F"/>
    <w:rsid w:val="00EC08C5"/>
    <w:rsid w:val="00EC243B"/>
    <w:rsid w:val="00ED6163"/>
    <w:rsid w:val="00ED77C8"/>
    <w:rsid w:val="00EF2B99"/>
    <w:rsid w:val="00F04C42"/>
    <w:rsid w:val="00F056A4"/>
    <w:rsid w:val="00F3775C"/>
    <w:rsid w:val="00F4284A"/>
    <w:rsid w:val="00F469A5"/>
    <w:rsid w:val="00F55602"/>
    <w:rsid w:val="00F5578A"/>
    <w:rsid w:val="00F5618A"/>
    <w:rsid w:val="00F57FD9"/>
    <w:rsid w:val="00F769CF"/>
    <w:rsid w:val="00F91755"/>
    <w:rsid w:val="00F92607"/>
    <w:rsid w:val="00F9530C"/>
    <w:rsid w:val="00F964F0"/>
    <w:rsid w:val="00FA254C"/>
    <w:rsid w:val="00FA483C"/>
    <w:rsid w:val="00FA63C7"/>
    <w:rsid w:val="00FB760B"/>
    <w:rsid w:val="00FB798D"/>
    <w:rsid w:val="00FC3F40"/>
    <w:rsid w:val="00FC6385"/>
    <w:rsid w:val="00FD1FDB"/>
    <w:rsid w:val="00FD7D45"/>
    <w:rsid w:val="00FE6612"/>
    <w:rsid w:val="00FF0F72"/>
    <w:rsid w:val="00FF25FF"/>
    <w:rsid w:val="00FF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BD83FE"/>
  <w15:docId w15:val="{39BE0B36-E045-4A1F-B018-81BE6387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spacing w:before="44"/>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3ADE"/>
    <w:pPr>
      <w:tabs>
        <w:tab w:val="center" w:pos="4680"/>
        <w:tab w:val="right" w:pos="9360"/>
      </w:tabs>
    </w:pPr>
  </w:style>
  <w:style w:type="character" w:customStyle="1" w:styleId="HeaderChar">
    <w:name w:val="Header Char"/>
    <w:basedOn w:val="DefaultParagraphFont"/>
    <w:link w:val="Header"/>
    <w:uiPriority w:val="99"/>
    <w:rsid w:val="003B3ADE"/>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3B3ADE"/>
    <w:pPr>
      <w:tabs>
        <w:tab w:val="center" w:pos="4680"/>
        <w:tab w:val="right" w:pos="9360"/>
      </w:tabs>
    </w:pPr>
  </w:style>
  <w:style w:type="character" w:customStyle="1" w:styleId="FooterChar">
    <w:name w:val="Footer Char"/>
    <w:basedOn w:val="DefaultParagraphFont"/>
    <w:link w:val="Footer"/>
    <w:uiPriority w:val="99"/>
    <w:rsid w:val="003B3ADE"/>
    <w:rPr>
      <w:rFonts w:ascii="Palatino Linotype" w:eastAsia="Palatino Linotype" w:hAnsi="Palatino Linotype" w:cs="Palatino Linotype"/>
      <w:lang w:bidi="en-US"/>
    </w:rPr>
  </w:style>
  <w:style w:type="character" w:styleId="Hyperlink">
    <w:name w:val="Hyperlink"/>
    <w:basedOn w:val="DefaultParagraphFont"/>
    <w:uiPriority w:val="99"/>
    <w:unhideWhenUsed/>
    <w:rsid w:val="003B3ADE"/>
    <w:rPr>
      <w:color w:val="0000FF" w:themeColor="hyperlink"/>
      <w:u w:val="single"/>
    </w:rPr>
  </w:style>
  <w:style w:type="character" w:customStyle="1" w:styleId="UnresolvedMention1">
    <w:name w:val="Unresolved Mention1"/>
    <w:basedOn w:val="DefaultParagraphFont"/>
    <w:uiPriority w:val="99"/>
    <w:semiHidden/>
    <w:unhideWhenUsed/>
    <w:rsid w:val="003B3ADE"/>
    <w:rPr>
      <w:color w:val="605E5C"/>
      <w:shd w:val="clear" w:color="auto" w:fill="E1DFDD"/>
    </w:rPr>
  </w:style>
  <w:style w:type="paragraph" w:styleId="BodyText2">
    <w:name w:val="Body Text 2"/>
    <w:basedOn w:val="Normal"/>
    <w:link w:val="BodyText2Char"/>
    <w:uiPriority w:val="99"/>
    <w:unhideWhenUsed/>
    <w:rsid w:val="003B3ADE"/>
    <w:pPr>
      <w:tabs>
        <w:tab w:val="left" w:pos="8019"/>
      </w:tabs>
      <w:jc w:val="both"/>
    </w:pPr>
    <w:rPr>
      <w:bCs/>
      <w:szCs w:val="20"/>
    </w:rPr>
  </w:style>
  <w:style w:type="character" w:customStyle="1" w:styleId="BodyText2Char">
    <w:name w:val="Body Text 2 Char"/>
    <w:basedOn w:val="DefaultParagraphFont"/>
    <w:link w:val="BodyText2"/>
    <w:uiPriority w:val="99"/>
    <w:rsid w:val="003B3ADE"/>
    <w:rPr>
      <w:rFonts w:ascii="Palatino Linotype" w:eastAsia="Palatino Linotype" w:hAnsi="Palatino Linotype" w:cs="Palatino Linotype"/>
      <w:bCs/>
      <w:szCs w:val="20"/>
      <w:lang w:bidi="en-US"/>
    </w:rPr>
  </w:style>
  <w:style w:type="character" w:styleId="UnresolvedMention">
    <w:name w:val="Unresolved Mention"/>
    <w:basedOn w:val="DefaultParagraphFont"/>
    <w:uiPriority w:val="99"/>
    <w:semiHidden/>
    <w:unhideWhenUsed/>
    <w:rsid w:val="00A81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5077">
      <w:bodyDiv w:val="1"/>
      <w:marLeft w:val="0"/>
      <w:marRight w:val="0"/>
      <w:marTop w:val="0"/>
      <w:marBottom w:val="0"/>
      <w:divBdr>
        <w:top w:val="none" w:sz="0" w:space="0" w:color="auto"/>
        <w:left w:val="none" w:sz="0" w:space="0" w:color="auto"/>
        <w:bottom w:val="none" w:sz="0" w:space="0" w:color="auto"/>
        <w:right w:val="none" w:sz="0" w:space="0" w:color="auto"/>
      </w:divBdr>
    </w:div>
    <w:div w:id="1395011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marlo@iagmerger.com"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7234251968504"/>
          <c:y val="3.8661492744441431E-2"/>
          <c:w val="0.85307287109944585"/>
          <c:h val="0.78428628533502287"/>
        </c:manualLayout>
      </c:layout>
      <c:barChart>
        <c:barDir val="col"/>
        <c:grouping val="clustered"/>
        <c:varyColors val="0"/>
        <c:ser>
          <c:idx val="0"/>
          <c:order val="0"/>
          <c:tx>
            <c:strRef>
              <c:f>Sheet1!$B$1</c:f>
              <c:strCache>
                <c:ptCount val="1"/>
                <c:pt idx="0">
                  <c:v>Total Revenue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c:v>
                </c:pt>
                <c:pt idx="1">
                  <c:v>2018</c:v>
                </c:pt>
                <c:pt idx="2">
                  <c:v>2019</c:v>
                </c:pt>
                <c:pt idx="3">
                  <c:v>2020</c:v>
                </c:pt>
                <c:pt idx="4">
                  <c:v> 2021 Estimate</c:v>
                </c:pt>
              </c:strCache>
            </c:strRef>
          </c:cat>
          <c:val>
            <c:numRef>
              <c:f>Sheet1!$B$2:$B$6</c:f>
              <c:numCache>
                <c:formatCode>"$"#,##0_);[Red]\("$"#,##0\)</c:formatCode>
                <c:ptCount val="5"/>
                <c:pt idx="0">
                  <c:v>6130907</c:v>
                </c:pt>
                <c:pt idx="1">
                  <c:v>6464620</c:v>
                </c:pt>
                <c:pt idx="2">
                  <c:v>6709224</c:v>
                </c:pt>
                <c:pt idx="3">
                  <c:v>6641505</c:v>
                </c:pt>
                <c:pt idx="4">
                  <c:v>7400000</c:v>
                </c:pt>
              </c:numCache>
            </c:numRef>
          </c:val>
          <c:extLst>
            <c:ext xmlns:c16="http://schemas.microsoft.com/office/drawing/2014/chart" uri="{C3380CC4-5D6E-409C-BE32-E72D297353CC}">
              <c16:uniqueId val="{00000000-FEC7-4A62-85FB-E9E6AF22E37C}"/>
            </c:ext>
          </c:extLst>
        </c:ser>
        <c:ser>
          <c:idx val="1"/>
          <c:order val="1"/>
          <c:tx>
            <c:strRef>
              <c:f>Sheet1!$C$1</c:f>
              <c:strCache>
                <c:ptCount val="1"/>
                <c:pt idx="0">
                  <c:v>Gross Profit</c:v>
                </c:pt>
              </c:strCache>
            </c:strRef>
          </c:tx>
          <c:spPr>
            <a:solidFill>
              <a:schemeClr val="accent2"/>
            </a:solidFill>
            <a:ln>
              <a:noFill/>
            </a:ln>
            <a:effectLst/>
          </c:spPr>
          <c:invertIfNegative val="0"/>
          <c:cat>
            <c:strRef>
              <c:f>Sheet1!$A$2:$A$6</c:f>
              <c:strCache>
                <c:ptCount val="5"/>
                <c:pt idx="0">
                  <c:v>2017</c:v>
                </c:pt>
                <c:pt idx="1">
                  <c:v>2018</c:v>
                </c:pt>
                <c:pt idx="2">
                  <c:v>2019</c:v>
                </c:pt>
                <c:pt idx="3">
                  <c:v>2020</c:v>
                </c:pt>
                <c:pt idx="4">
                  <c:v> 2021 Estimate</c:v>
                </c:pt>
              </c:strCache>
            </c:strRef>
          </c:cat>
          <c:val>
            <c:numRef>
              <c:f>Sheet1!$C$2:$C$6</c:f>
              <c:numCache>
                <c:formatCode>"$"#,##0_);[Red]\("$"#,##0\)</c:formatCode>
                <c:ptCount val="5"/>
                <c:pt idx="0">
                  <c:v>2152859</c:v>
                </c:pt>
                <c:pt idx="1">
                  <c:v>2770368</c:v>
                </c:pt>
                <c:pt idx="2">
                  <c:v>2780989</c:v>
                </c:pt>
                <c:pt idx="3">
                  <c:v>2409289</c:v>
                </c:pt>
                <c:pt idx="4">
                  <c:v>3100000</c:v>
                </c:pt>
              </c:numCache>
            </c:numRef>
          </c:val>
          <c:extLst>
            <c:ext xmlns:c16="http://schemas.microsoft.com/office/drawing/2014/chart" uri="{C3380CC4-5D6E-409C-BE32-E72D297353CC}">
              <c16:uniqueId val="{00000001-FEC7-4A62-85FB-E9E6AF22E37C}"/>
            </c:ext>
          </c:extLst>
        </c:ser>
        <c:ser>
          <c:idx val="2"/>
          <c:order val="2"/>
          <c:tx>
            <c:strRef>
              <c:f>Sheet1!$D$1</c:f>
              <c:strCache>
                <c:ptCount val="1"/>
                <c:pt idx="0">
                  <c:v>Operations Expense</c:v>
                </c:pt>
              </c:strCache>
            </c:strRef>
          </c:tx>
          <c:spPr>
            <a:solidFill>
              <a:srgbClr val="FFC000"/>
            </a:solidFill>
            <a:ln>
              <a:noFill/>
            </a:ln>
            <a:effectLst/>
          </c:spPr>
          <c:invertIfNegative val="0"/>
          <c:cat>
            <c:strRef>
              <c:f>Sheet1!$A$2:$A$6</c:f>
              <c:strCache>
                <c:ptCount val="5"/>
                <c:pt idx="0">
                  <c:v>2017</c:v>
                </c:pt>
                <c:pt idx="1">
                  <c:v>2018</c:v>
                </c:pt>
                <c:pt idx="2">
                  <c:v>2019</c:v>
                </c:pt>
                <c:pt idx="3">
                  <c:v>2020</c:v>
                </c:pt>
                <c:pt idx="4">
                  <c:v> 2021 Estimate</c:v>
                </c:pt>
              </c:strCache>
            </c:strRef>
          </c:cat>
          <c:val>
            <c:numRef>
              <c:f>Sheet1!$D$2:$D$6</c:f>
              <c:numCache>
                <c:formatCode>"$"#,##0_);[Red]\("$"#,##0\)</c:formatCode>
                <c:ptCount val="5"/>
                <c:pt idx="0">
                  <c:v>1734957</c:v>
                </c:pt>
                <c:pt idx="1">
                  <c:v>1995419</c:v>
                </c:pt>
                <c:pt idx="2">
                  <c:v>1967667</c:v>
                </c:pt>
                <c:pt idx="3">
                  <c:v>2062125</c:v>
                </c:pt>
                <c:pt idx="4">
                  <c:v>2080111</c:v>
                </c:pt>
              </c:numCache>
            </c:numRef>
          </c:val>
          <c:extLst>
            <c:ext xmlns:c16="http://schemas.microsoft.com/office/drawing/2014/chart" uri="{C3380CC4-5D6E-409C-BE32-E72D297353CC}">
              <c16:uniqueId val="{00000002-FEC7-4A62-85FB-E9E6AF22E37C}"/>
            </c:ext>
          </c:extLst>
        </c:ser>
        <c:ser>
          <c:idx val="3"/>
          <c:order val="3"/>
          <c:tx>
            <c:strRef>
              <c:f>Sheet1!$E$1</c:f>
              <c:strCache>
                <c:ptCount val="1"/>
                <c:pt idx="0">
                  <c:v>Discretionary Earnings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c:v>
                </c:pt>
                <c:pt idx="1">
                  <c:v>2018</c:v>
                </c:pt>
                <c:pt idx="2">
                  <c:v>2019</c:v>
                </c:pt>
                <c:pt idx="3">
                  <c:v>2020</c:v>
                </c:pt>
                <c:pt idx="4">
                  <c:v> 2021 Estimate</c:v>
                </c:pt>
              </c:strCache>
            </c:strRef>
          </c:cat>
          <c:val>
            <c:numRef>
              <c:f>Sheet1!$E$2:$E$6</c:f>
              <c:numCache>
                <c:formatCode>"$"#,##0_);[Red]\("$"#,##0\)</c:formatCode>
                <c:ptCount val="5"/>
                <c:pt idx="0">
                  <c:v>814025</c:v>
                </c:pt>
                <c:pt idx="1">
                  <c:v>1163907</c:v>
                </c:pt>
                <c:pt idx="2">
                  <c:v>1206860</c:v>
                </c:pt>
                <c:pt idx="3">
                  <c:v>1057870</c:v>
                </c:pt>
                <c:pt idx="4">
                  <c:v>1539586</c:v>
                </c:pt>
              </c:numCache>
            </c:numRef>
          </c:val>
          <c:extLst>
            <c:ext xmlns:c16="http://schemas.microsoft.com/office/drawing/2014/chart" uri="{C3380CC4-5D6E-409C-BE32-E72D297353CC}">
              <c16:uniqueId val="{00000004-FEC7-4A62-85FB-E9E6AF22E37C}"/>
            </c:ext>
          </c:extLst>
        </c:ser>
        <c:dLbls>
          <c:showLegendKey val="0"/>
          <c:showVal val="0"/>
          <c:showCatName val="0"/>
          <c:showSerName val="0"/>
          <c:showPercent val="0"/>
          <c:showBubbleSize val="0"/>
        </c:dLbls>
        <c:gapWidth val="175"/>
        <c:axId val="653475503"/>
        <c:axId val="653463855"/>
      </c:barChart>
      <c:catAx>
        <c:axId val="653475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653463855"/>
        <c:crosses val="autoZero"/>
        <c:auto val="1"/>
        <c:lblAlgn val="ctr"/>
        <c:lblOffset val="100"/>
        <c:noMultiLvlLbl val="0"/>
      </c:catAx>
      <c:valAx>
        <c:axId val="653463855"/>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653475503"/>
        <c:crosses val="autoZero"/>
        <c:crossBetween val="between"/>
      </c:valAx>
      <c:spPr>
        <a:noFill/>
        <a:ln>
          <a:noFill/>
        </a:ln>
        <a:effectLst/>
      </c:spPr>
    </c:plotArea>
    <c:legend>
      <c:legendPos val="b"/>
      <c:layout>
        <c:manualLayout>
          <c:xMode val="edge"/>
          <c:yMode val="edge"/>
          <c:x val="5.4953885972586762E-2"/>
          <c:y val="0.91368072525417077"/>
          <c:w val="0.89009204578594348"/>
          <c:h val="8.63192747458291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8575" cap="flat" cmpd="sng" algn="ctr">
      <a:solidFill>
        <a:schemeClr val="tx1"/>
      </a:solidFill>
      <a:round/>
    </a:ln>
    <a:effectLst/>
  </c:spPr>
  <c:txPr>
    <a:bodyPr/>
    <a:lstStyle/>
    <a:p>
      <a:pPr>
        <a:defRPr>
          <a:latin typeface="Palatino Linotype" panose="0204050205050503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Pages>
  <Words>309</Words>
  <Characters>1788</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Exodus</dc:creator>
  <cp:lastModifiedBy>Jason Hullender</cp:lastModifiedBy>
  <cp:revision>6</cp:revision>
  <cp:lastPrinted>2020-03-31T17:19:00Z</cp:lastPrinted>
  <dcterms:created xsi:type="dcterms:W3CDTF">2021-11-23T21:13:00Z</dcterms:created>
  <dcterms:modified xsi:type="dcterms:W3CDTF">2022-02-15T23:26:00Z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Acrobat PDFMaker 11 for Word</vt:lpwstr>
  </property>
  <property fmtid="{D5CDD505-2E9C-101B-9397-08002B2CF9AE}" pid="4" name="LastSaved">
    <vt:filetime>2020-03-31T00:00:00Z</vt:filetime>
  </property>
</Properties>
</file>